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A31" w:rsidRDefault="00503A31" w:rsidP="00503A31">
      <w:pPr>
        <w:spacing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03A31" w:rsidRDefault="00503A31" w:rsidP="00503A31">
      <w:pPr>
        <w:spacing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03A31" w:rsidRDefault="00503A31" w:rsidP="00503A31">
      <w:pPr>
        <w:spacing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3529B3">
        <w:rPr>
          <w:rFonts w:ascii="Times New Roman" w:hAnsi="Times New Roman" w:cs="Times New Roman"/>
          <w:b/>
          <w:sz w:val="48"/>
          <w:szCs w:val="48"/>
        </w:rPr>
        <w:t>RESEARCH METHODOLOGY AND TECHNIQUES OF DATA ANALYSIS</w:t>
      </w:r>
    </w:p>
    <w:p w:rsidR="00503A31" w:rsidRDefault="00503A31" w:rsidP="00503A31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03A31" w:rsidRDefault="00503A31" w:rsidP="00503A31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03A31" w:rsidRDefault="00503A31" w:rsidP="00503A31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MA </w:t>
      </w:r>
      <w:r w:rsidR="00951A0A">
        <w:rPr>
          <w:rFonts w:ascii="Times New Roman" w:hAnsi="Times New Roman" w:cs="Times New Roman"/>
          <w:b/>
          <w:sz w:val="48"/>
          <w:szCs w:val="48"/>
        </w:rPr>
        <w:t>ECONOMICS</w:t>
      </w:r>
    </w:p>
    <w:p w:rsidR="002A7397" w:rsidRDefault="00503A31" w:rsidP="00503A31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III Semester (Hardcore Course)</w:t>
      </w:r>
    </w:p>
    <w:p w:rsidR="00503A31" w:rsidRDefault="00503A31" w:rsidP="00503A31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03A31" w:rsidRPr="00951A0A" w:rsidRDefault="00503A31" w:rsidP="00951A0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48"/>
        </w:rPr>
      </w:pPr>
      <w:r w:rsidRPr="00951A0A">
        <w:rPr>
          <w:rFonts w:ascii="Times New Roman" w:hAnsi="Times New Roman" w:cs="Times New Roman"/>
          <w:b/>
          <w:sz w:val="36"/>
          <w:szCs w:val="48"/>
        </w:rPr>
        <w:t>Dr.Navitha Thimmaiah</w:t>
      </w:r>
      <w:r w:rsidR="00951A0A" w:rsidRPr="00951A0A">
        <w:rPr>
          <w:rFonts w:ascii="Times New Roman" w:hAnsi="Times New Roman" w:cs="Times New Roman"/>
          <w:b/>
          <w:sz w:val="36"/>
          <w:szCs w:val="48"/>
        </w:rPr>
        <w:t xml:space="preserve">, </w:t>
      </w:r>
      <w:r w:rsidR="00951A0A" w:rsidRPr="00951A0A">
        <w:rPr>
          <w:rFonts w:ascii="Times New Roman" w:hAnsi="Times New Roman" w:cs="Times New Roman"/>
          <w:b/>
          <w:sz w:val="26"/>
          <w:szCs w:val="48"/>
        </w:rPr>
        <w:t>M.A. Ph.D.,</w:t>
      </w:r>
    </w:p>
    <w:p w:rsidR="00503A31" w:rsidRPr="00503A31" w:rsidRDefault="00503A31" w:rsidP="00951A0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48"/>
        </w:rPr>
      </w:pPr>
      <w:r w:rsidRPr="00503A31">
        <w:rPr>
          <w:rFonts w:ascii="Times New Roman" w:hAnsi="Times New Roman" w:cs="Times New Roman"/>
          <w:sz w:val="32"/>
          <w:szCs w:val="48"/>
        </w:rPr>
        <w:t>Associate Professor</w:t>
      </w:r>
    </w:p>
    <w:p w:rsidR="00503A31" w:rsidRPr="00503A31" w:rsidRDefault="00B83299" w:rsidP="00951A0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48"/>
        </w:rPr>
      </w:pPr>
      <w:r>
        <w:rPr>
          <w:rFonts w:ascii="Times New Roman" w:hAnsi="Times New Roman" w:cs="Times New Roman"/>
          <w:sz w:val="32"/>
          <w:szCs w:val="48"/>
        </w:rPr>
        <w:t xml:space="preserve">Department of Studies </w:t>
      </w:r>
      <w:r w:rsidR="00503A31" w:rsidRPr="00503A31">
        <w:rPr>
          <w:rFonts w:ascii="Times New Roman" w:hAnsi="Times New Roman" w:cs="Times New Roman"/>
          <w:sz w:val="32"/>
          <w:szCs w:val="48"/>
        </w:rPr>
        <w:t>in Economics and Cooperation</w:t>
      </w:r>
    </w:p>
    <w:p w:rsidR="00503A31" w:rsidRPr="00503A31" w:rsidRDefault="00503A31" w:rsidP="00951A0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48"/>
        </w:rPr>
      </w:pPr>
      <w:r w:rsidRPr="00503A31">
        <w:rPr>
          <w:rFonts w:ascii="Times New Roman" w:hAnsi="Times New Roman" w:cs="Times New Roman"/>
          <w:sz w:val="32"/>
          <w:szCs w:val="48"/>
        </w:rPr>
        <w:t>University of Mysore</w:t>
      </w:r>
    </w:p>
    <w:p w:rsidR="00503A31" w:rsidRDefault="00503A31" w:rsidP="00951A0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48"/>
        </w:rPr>
      </w:pPr>
      <w:proofErr w:type="spellStart"/>
      <w:r w:rsidRPr="00503A31">
        <w:rPr>
          <w:rFonts w:ascii="Times New Roman" w:hAnsi="Times New Roman" w:cs="Times New Roman"/>
          <w:sz w:val="32"/>
          <w:szCs w:val="48"/>
        </w:rPr>
        <w:t>Manasagangotri</w:t>
      </w:r>
      <w:proofErr w:type="spellEnd"/>
      <w:r w:rsidRPr="00503A31">
        <w:rPr>
          <w:rFonts w:ascii="Times New Roman" w:hAnsi="Times New Roman" w:cs="Times New Roman"/>
          <w:sz w:val="32"/>
          <w:szCs w:val="48"/>
        </w:rPr>
        <w:t>, Mysore-</w:t>
      </w:r>
      <w:r w:rsidR="00B83299">
        <w:rPr>
          <w:rFonts w:ascii="Times New Roman" w:hAnsi="Times New Roman" w:cs="Times New Roman"/>
          <w:sz w:val="32"/>
          <w:szCs w:val="48"/>
        </w:rPr>
        <w:t>570 0</w:t>
      </w:r>
      <w:r w:rsidRPr="00503A31">
        <w:rPr>
          <w:rFonts w:ascii="Times New Roman" w:hAnsi="Times New Roman" w:cs="Times New Roman"/>
          <w:sz w:val="32"/>
          <w:szCs w:val="48"/>
        </w:rPr>
        <w:t>06</w:t>
      </w:r>
    </w:p>
    <w:p w:rsidR="0061075E" w:rsidRDefault="0061075E" w:rsidP="00503A31">
      <w:pPr>
        <w:spacing w:after="0"/>
        <w:jc w:val="center"/>
        <w:rPr>
          <w:rFonts w:ascii="Times New Roman" w:hAnsi="Times New Roman" w:cs="Times New Roman"/>
          <w:sz w:val="32"/>
          <w:szCs w:val="48"/>
        </w:rPr>
      </w:pPr>
    </w:p>
    <w:p w:rsidR="0061075E" w:rsidRDefault="0061075E" w:rsidP="00503A31">
      <w:pPr>
        <w:spacing w:after="0"/>
        <w:jc w:val="center"/>
        <w:rPr>
          <w:rFonts w:ascii="Times New Roman" w:hAnsi="Times New Roman" w:cs="Times New Roman"/>
          <w:sz w:val="32"/>
          <w:szCs w:val="48"/>
        </w:rPr>
      </w:pPr>
    </w:p>
    <w:p w:rsidR="0061075E" w:rsidRDefault="0061075E" w:rsidP="00503A31">
      <w:pPr>
        <w:spacing w:after="0"/>
        <w:jc w:val="center"/>
        <w:rPr>
          <w:rFonts w:ascii="Times New Roman" w:hAnsi="Times New Roman" w:cs="Times New Roman"/>
          <w:sz w:val="32"/>
          <w:szCs w:val="48"/>
        </w:rPr>
      </w:pPr>
    </w:p>
    <w:p w:rsidR="0061075E" w:rsidRDefault="0061075E" w:rsidP="00503A31">
      <w:pPr>
        <w:spacing w:after="0"/>
        <w:jc w:val="center"/>
        <w:rPr>
          <w:rFonts w:ascii="Times New Roman" w:hAnsi="Times New Roman" w:cs="Times New Roman"/>
          <w:sz w:val="32"/>
          <w:szCs w:val="48"/>
        </w:rPr>
      </w:pPr>
    </w:p>
    <w:p w:rsidR="0061075E" w:rsidRDefault="0061075E" w:rsidP="00503A31">
      <w:pPr>
        <w:spacing w:after="0"/>
        <w:jc w:val="center"/>
        <w:rPr>
          <w:rFonts w:ascii="Times New Roman" w:hAnsi="Times New Roman" w:cs="Times New Roman"/>
          <w:sz w:val="32"/>
          <w:szCs w:val="48"/>
        </w:rPr>
      </w:pPr>
    </w:p>
    <w:p w:rsidR="0061075E" w:rsidRDefault="0061075E" w:rsidP="00503A31">
      <w:pPr>
        <w:spacing w:after="0"/>
        <w:jc w:val="center"/>
        <w:rPr>
          <w:rFonts w:ascii="Times New Roman" w:hAnsi="Times New Roman" w:cs="Times New Roman"/>
          <w:sz w:val="32"/>
          <w:szCs w:val="48"/>
        </w:rPr>
      </w:pPr>
    </w:p>
    <w:p w:rsidR="0061075E" w:rsidRDefault="0061075E" w:rsidP="00503A31">
      <w:pPr>
        <w:spacing w:after="0"/>
        <w:jc w:val="center"/>
        <w:rPr>
          <w:rFonts w:ascii="Times New Roman" w:hAnsi="Times New Roman" w:cs="Times New Roman"/>
          <w:sz w:val="32"/>
          <w:szCs w:val="48"/>
        </w:rPr>
      </w:pPr>
    </w:p>
    <w:p w:rsidR="0061075E" w:rsidRDefault="0061075E" w:rsidP="00503A31">
      <w:pPr>
        <w:spacing w:after="0"/>
        <w:jc w:val="center"/>
        <w:rPr>
          <w:rFonts w:ascii="Times New Roman" w:hAnsi="Times New Roman" w:cs="Times New Roman"/>
          <w:sz w:val="32"/>
          <w:szCs w:val="48"/>
        </w:rPr>
      </w:pPr>
    </w:p>
    <w:p w:rsidR="00951A0A" w:rsidRDefault="00951A0A" w:rsidP="00503A31">
      <w:pPr>
        <w:spacing w:after="0"/>
        <w:jc w:val="center"/>
        <w:rPr>
          <w:rFonts w:ascii="Times New Roman" w:hAnsi="Times New Roman" w:cs="Times New Roman"/>
          <w:b/>
          <w:sz w:val="32"/>
          <w:szCs w:val="48"/>
        </w:rPr>
      </w:pPr>
    </w:p>
    <w:p w:rsidR="0061075E" w:rsidRDefault="0061075E" w:rsidP="00503A31">
      <w:pPr>
        <w:spacing w:after="0"/>
        <w:jc w:val="center"/>
        <w:rPr>
          <w:rFonts w:ascii="Times New Roman" w:hAnsi="Times New Roman" w:cs="Times New Roman"/>
          <w:b/>
          <w:sz w:val="32"/>
          <w:szCs w:val="48"/>
        </w:rPr>
      </w:pPr>
      <w:r w:rsidRPr="0061075E">
        <w:rPr>
          <w:rFonts w:ascii="Times New Roman" w:hAnsi="Times New Roman" w:cs="Times New Roman"/>
          <w:b/>
          <w:sz w:val="32"/>
          <w:szCs w:val="48"/>
        </w:rPr>
        <w:lastRenderedPageBreak/>
        <w:t xml:space="preserve">Contents            </w:t>
      </w:r>
    </w:p>
    <w:p w:rsidR="0061075E" w:rsidRPr="0061075E" w:rsidRDefault="0061075E" w:rsidP="00503A31">
      <w:pPr>
        <w:spacing w:after="0"/>
        <w:jc w:val="center"/>
        <w:rPr>
          <w:rFonts w:ascii="Times New Roman" w:hAnsi="Times New Roman" w:cs="Times New Roman"/>
          <w:b/>
          <w:sz w:val="32"/>
          <w:szCs w:val="48"/>
        </w:rPr>
      </w:pPr>
      <w:r w:rsidRPr="0061075E">
        <w:rPr>
          <w:rFonts w:ascii="Times New Roman" w:hAnsi="Times New Roman" w:cs="Times New Roman"/>
          <w:b/>
          <w:sz w:val="32"/>
          <w:szCs w:val="48"/>
        </w:rPr>
        <w:t xml:space="preserve">                         </w:t>
      </w:r>
    </w:p>
    <w:p w:rsidR="0061075E" w:rsidRPr="0061075E" w:rsidRDefault="00D20642" w:rsidP="00D20642">
      <w:pPr>
        <w:spacing w:after="0"/>
        <w:jc w:val="center"/>
        <w:rPr>
          <w:rFonts w:ascii="Times New Roman" w:hAnsi="Times New Roman" w:cs="Times New Roman"/>
          <w:b/>
          <w:sz w:val="32"/>
          <w:szCs w:val="48"/>
        </w:rPr>
      </w:pPr>
      <w:r>
        <w:rPr>
          <w:rFonts w:ascii="Times New Roman" w:hAnsi="Times New Roman" w:cs="Times New Roman"/>
          <w:sz w:val="32"/>
          <w:szCs w:val="48"/>
        </w:rPr>
        <w:tab/>
      </w:r>
      <w:r>
        <w:rPr>
          <w:rFonts w:ascii="Times New Roman" w:hAnsi="Times New Roman" w:cs="Times New Roman"/>
          <w:sz w:val="32"/>
          <w:szCs w:val="48"/>
        </w:rPr>
        <w:tab/>
      </w:r>
      <w:r>
        <w:rPr>
          <w:rFonts w:ascii="Times New Roman" w:hAnsi="Times New Roman" w:cs="Times New Roman"/>
          <w:sz w:val="32"/>
          <w:szCs w:val="48"/>
        </w:rPr>
        <w:tab/>
      </w:r>
      <w:r>
        <w:rPr>
          <w:rFonts w:ascii="Times New Roman" w:hAnsi="Times New Roman" w:cs="Times New Roman"/>
          <w:sz w:val="32"/>
          <w:szCs w:val="48"/>
        </w:rPr>
        <w:tab/>
      </w:r>
      <w:r>
        <w:rPr>
          <w:rFonts w:ascii="Times New Roman" w:hAnsi="Times New Roman" w:cs="Times New Roman"/>
          <w:sz w:val="32"/>
          <w:szCs w:val="48"/>
        </w:rPr>
        <w:tab/>
      </w:r>
      <w:r>
        <w:rPr>
          <w:rFonts w:ascii="Times New Roman" w:hAnsi="Times New Roman" w:cs="Times New Roman"/>
          <w:sz w:val="32"/>
          <w:szCs w:val="48"/>
        </w:rPr>
        <w:tab/>
      </w:r>
      <w:r>
        <w:rPr>
          <w:rFonts w:ascii="Times New Roman" w:hAnsi="Times New Roman" w:cs="Times New Roman"/>
          <w:sz w:val="32"/>
          <w:szCs w:val="48"/>
        </w:rPr>
        <w:tab/>
      </w:r>
      <w:r>
        <w:rPr>
          <w:rFonts w:ascii="Times New Roman" w:hAnsi="Times New Roman" w:cs="Times New Roman"/>
          <w:sz w:val="32"/>
          <w:szCs w:val="48"/>
        </w:rPr>
        <w:tab/>
      </w:r>
      <w:r>
        <w:rPr>
          <w:rFonts w:ascii="Times New Roman" w:hAnsi="Times New Roman" w:cs="Times New Roman"/>
          <w:sz w:val="32"/>
          <w:szCs w:val="48"/>
        </w:rPr>
        <w:tab/>
      </w:r>
      <w:r>
        <w:rPr>
          <w:rFonts w:ascii="Times New Roman" w:hAnsi="Times New Roman" w:cs="Times New Roman"/>
          <w:sz w:val="32"/>
          <w:szCs w:val="48"/>
        </w:rPr>
        <w:tab/>
        <w:t xml:space="preserve">    </w:t>
      </w:r>
      <w:r w:rsidR="0061075E" w:rsidRPr="0061075E">
        <w:rPr>
          <w:rFonts w:ascii="Times New Roman" w:hAnsi="Times New Roman" w:cs="Times New Roman"/>
          <w:b/>
          <w:sz w:val="24"/>
          <w:szCs w:val="48"/>
        </w:rPr>
        <w:t>Page No.</w:t>
      </w:r>
    </w:p>
    <w:p w:rsidR="0061075E" w:rsidRDefault="0061075E" w:rsidP="0061075E">
      <w:pPr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Module-1: </w:t>
      </w:r>
      <w:r>
        <w:rPr>
          <w:rFonts w:ascii="Times New Roman" w:hAnsi="Times New Roman" w:cs="Times New Roman"/>
          <w:b/>
          <w:color w:val="000000" w:themeColor="text1"/>
        </w:rPr>
        <w:tab/>
        <w:t xml:space="preserve">Introduction to Research Methodology                                       </w:t>
      </w:r>
      <w:r w:rsidR="00D20642"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 xml:space="preserve">1 </w:t>
      </w:r>
      <w:r w:rsidR="00D20642">
        <w:rPr>
          <w:rFonts w:ascii="Times New Roman" w:hAnsi="Times New Roman" w:cs="Times New Roman"/>
          <w:b/>
          <w:color w:val="000000" w:themeColor="text1"/>
        </w:rPr>
        <w:t>- 53</w:t>
      </w:r>
    </w:p>
    <w:p w:rsidR="0061075E" w:rsidRDefault="0061075E" w:rsidP="0061075E">
      <w:pPr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Meaning, Objectives, Motivation - Types of Research:  Pure and Applied Research - Qualitative, Quantitative and Mixed - Exploratory, Descriptive, Diagnostic, Evaluation, Action &amp; Experimental Research - Historical Research - Surveys - Case Study - Field Study - Steps in Research. </w:t>
      </w:r>
    </w:p>
    <w:p w:rsidR="0061075E" w:rsidRDefault="0061075E" w:rsidP="0061075E">
      <w:pPr>
        <w:pStyle w:val="BodyTextIndent"/>
        <w:ind w:left="0"/>
        <w:jc w:val="both"/>
        <w:rPr>
          <w:color w:val="000000" w:themeColor="text1"/>
          <w:sz w:val="12"/>
        </w:rPr>
      </w:pPr>
    </w:p>
    <w:p w:rsidR="0061075E" w:rsidRDefault="0061075E" w:rsidP="0061075E">
      <w:pPr>
        <w:pStyle w:val="BodyTextIndent"/>
        <w:ind w:left="0"/>
        <w:jc w:val="both"/>
        <w:rPr>
          <w:color w:val="000000" w:themeColor="text1"/>
        </w:rPr>
      </w:pPr>
      <w:r>
        <w:rPr>
          <w:color w:val="000000" w:themeColor="text1"/>
        </w:rPr>
        <w:t>Approach and Significance of Research - Identification of Research Problem - Theoretical Foundation - Review of Literature - Objectives - Hypotheses - Scope - Methodology - Data Source.</w:t>
      </w:r>
    </w:p>
    <w:p w:rsidR="0061075E" w:rsidRDefault="0061075E" w:rsidP="0061075E">
      <w:pPr>
        <w:pStyle w:val="BodyTextIndent"/>
        <w:ind w:left="0"/>
        <w:jc w:val="both"/>
        <w:rPr>
          <w:color w:val="000000" w:themeColor="text1"/>
          <w:sz w:val="10"/>
        </w:rPr>
      </w:pPr>
    </w:p>
    <w:p w:rsidR="0061075E" w:rsidRDefault="0061075E" w:rsidP="0061075E">
      <w:pPr>
        <w:pStyle w:val="BodyTextIndent"/>
        <w:ind w:left="0"/>
        <w:jc w:val="both"/>
        <w:rPr>
          <w:color w:val="000000" w:themeColor="text1"/>
        </w:rPr>
      </w:pPr>
      <w:r>
        <w:rPr>
          <w:color w:val="000000" w:themeColor="text1"/>
        </w:rPr>
        <w:t xml:space="preserve">Sampling Design: Census &amp; Sample Survey - Steps in Sample Design - Criteria of Selecting a Sample Procedure. </w:t>
      </w:r>
    </w:p>
    <w:p w:rsidR="0061075E" w:rsidRDefault="0061075E" w:rsidP="0061075E">
      <w:pPr>
        <w:pStyle w:val="BodyTextIndent"/>
        <w:ind w:left="0"/>
        <w:jc w:val="both"/>
        <w:rPr>
          <w:i/>
          <w:color w:val="000000" w:themeColor="text1"/>
          <w:sz w:val="10"/>
        </w:rPr>
      </w:pPr>
    </w:p>
    <w:p w:rsidR="0061075E" w:rsidRDefault="0061075E" w:rsidP="0061075E">
      <w:pPr>
        <w:pStyle w:val="BodyTextIndent"/>
        <w:ind w:left="0"/>
        <w:jc w:val="both"/>
        <w:rPr>
          <w:color w:val="000000" w:themeColor="text1"/>
        </w:rPr>
      </w:pPr>
      <w:r>
        <w:rPr>
          <w:i/>
          <w:color w:val="000000" w:themeColor="text1"/>
        </w:rPr>
        <w:t>Types of Sample Design</w:t>
      </w:r>
      <w:r>
        <w:rPr>
          <w:color w:val="000000" w:themeColor="text1"/>
        </w:rPr>
        <w:t xml:space="preserve">:  Probability Sampling Techniques - Simple and Complex Random Sampling Designs:  Systematic Sampling - Stratified Random, Cluster, Area and Multi-Stage Sampling - Sampling with Probability Proportional to Size - Sequential Sampling.  </w:t>
      </w:r>
    </w:p>
    <w:p w:rsidR="0061075E" w:rsidRDefault="0061075E" w:rsidP="0061075E">
      <w:pPr>
        <w:pStyle w:val="BodyTextIndent"/>
        <w:ind w:left="0"/>
        <w:jc w:val="both"/>
        <w:rPr>
          <w:color w:val="000000" w:themeColor="text1"/>
          <w:sz w:val="10"/>
        </w:rPr>
      </w:pPr>
    </w:p>
    <w:p w:rsidR="0061075E" w:rsidRDefault="0061075E" w:rsidP="0061075E">
      <w:pPr>
        <w:pStyle w:val="BodyTextIndent"/>
        <w:ind w:left="0"/>
        <w:jc w:val="both"/>
        <w:rPr>
          <w:color w:val="000000" w:themeColor="text1"/>
        </w:rPr>
      </w:pPr>
      <w:r>
        <w:rPr>
          <w:i/>
          <w:color w:val="000000" w:themeColor="text1"/>
        </w:rPr>
        <w:t>Non-Probability Sampling Techniques</w:t>
      </w:r>
      <w:r>
        <w:rPr>
          <w:color w:val="000000" w:themeColor="text1"/>
        </w:rPr>
        <w:t>: Quota Sampling, Convenient Sampling, Purposive Sampling, Judgment Sampling, and Other Methods.</w:t>
      </w:r>
    </w:p>
    <w:p w:rsidR="0061075E" w:rsidRDefault="0061075E" w:rsidP="0061075E">
      <w:pPr>
        <w:pStyle w:val="BodyTextIndent"/>
        <w:ind w:left="0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>Determination of Sample Size - Advantages and Disadvantages - Errors in Sampling.</w:t>
      </w:r>
      <w:proofErr w:type="gramEnd"/>
    </w:p>
    <w:p w:rsidR="0061075E" w:rsidRDefault="0061075E" w:rsidP="0061075E">
      <w:pPr>
        <w:spacing w:after="0"/>
        <w:jc w:val="both"/>
        <w:rPr>
          <w:rFonts w:ascii="Times New Roman" w:hAnsi="Times New Roman" w:cs="Times New Roman"/>
          <w:sz w:val="32"/>
          <w:szCs w:val="48"/>
        </w:rPr>
      </w:pPr>
    </w:p>
    <w:p w:rsidR="00D20642" w:rsidRDefault="00D20642" w:rsidP="00D206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D20642" w:rsidRDefault="00D20642" w:rsidP="00D206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Module-2:</w:t>
      </w:r>
      <w:r>
        <w:rPr>
          <w:rFonts w:ascii="Times New Roman" w:hAnsi="Times New Roman" w:cs="Times New Roman"/>
          <w:b/>
          <w:bCs/>
          <w:color w:val="000000" w:themeColor="text1"/>
        </w:rPr>
        <w:tab/>
        <w:t xml:space="preserve">Data Sources, Scaling Techniques,                  </w:t>
      </w:r>
      <w:r>
        <w:rPr>
          <w:rFonts w:ascii="Times New Roman" w:hAnsi="Times New Roman" w:cs="Times New Roman"/>
          <w:b/>
          <w:bCs/>
          <w:color w:val="000000" w:themeColor="text1"/>
        </w:rPr>
        <w:tab/>
        <w:t xml:space="preserve">    </w:t>
      </w:r>
      <w:r>
        <w:rPr>
          <w:rFonts w:ascii="Times New Roman" w:hAnsi="Times New Roman" w:cs="Times New Roman"/>
          <w:b/>
          <w:bCs/>
          <w:color w:val="000000" w:themeColor="text1"/>
        </w:rPr>
        <w:tab/>
      </w:r>
      <w:r>
        <w:rPr>
          <w:rFonts w:ascii="Times New Roman" w:hAnsi="Times New Roman" w:cs="Times New Roman"/>
          <w:b/>
          <w:bCs/>
          <w:color w:val="000000" w:themeColor="text1"/>
        </w:rPr>
        <w:tab/>
      </w:r>
      <w:r>
        <w:rPr>
          <w:rFonts w:ascii="Times New Roman" w:hAnsi="Times New Roman" w:cs="Times New Roman"/>
          <w:b/>
          <w:bCs/>
          <w:color w:val="000000" w:themeColor="text1"/>
        </w:rPr>
        <w:tab/>
        <w:t>54 - 78</w:t>
      </w:r>
    </w:p>
    <w:p w:rsidR="00D20642" w:rsidRDefault="00D20642" w:rsidP="00D206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ab/>
      </w:r>
      <w:r>
        <w:rPr>
          <w:rFonts w:ascii="Times New Roman" w:hAnsi="Times New Roman" w:cs="Times New Roman"/>
          <w:b/>
          <w:bCs/>
          <w:color w:val="000000" w:themeColor="text1"/>
        </w:rPr>
        <w:tab/>
        <w:t>Methods of Data Collection &amp; Analysis</w:t>
      </w:r>
    </w:p>
    <w:p w:rsidR="00D20642" w:rsidRDefault="00D20642" w:rsidP="00D206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i/>
          <w:color w:val="000000" w:themeColor="text1"/>
        </w:rPr>
        <w:t>Sources of Data</w:t>
      </w:r>
      <w:r>
        <w:rPr>
          <w:rFonts w:ascii="Times New Roman" w:hAnsi="Times New Roman" w:cs="Times New Roman"/>
          <w:color w:val="000000" w:themeColor="text1"/>
        </w:rPr>
        <w:t xml:space="preserve">: Primary and Secondary Sources of Data - Quantitative Data: Availability of Sources - Time Series Data - Cross Section Data and Pooled Data - Census, Reports and Documents, other Published and Unpublished Sources. </w:t>
      </w:r>
    </w:p>
    <w:p w:rsidR="00D20642" w:rsidRDefault="00D20642" w:rsidP="00D2064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i/>
          <w:color w:val="000000" w:themeColor="text1"/>
        </w:rPr>
        <w:t>Measurement and Scaling Techniques</w:t>
      </w:r>
      <w:r>
        <w:rPr>
          <w:rFonts w:ascii="Times New Roman" w:hAnsi="Times New Roman" w:cs="Times New Roman"/>
          <w:bCs/>
          <w:color w:val="000000" w:themeColor="text1"/>
        </w:rPr>
        <w:t>: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</w:rPr>
        <w:t>Nominal, Ordinal, Interval and Ratio Scale - Sources of Error in Measurement</w:t>
      </w:r>
    </w:p>
    <w:p w:rsidR="00D20642" w:rsidRDefault="00D20642" w:rsidP="00D2064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i/>
          <w:color w:val="000000" w:themeColor="text1"/>
        </w:rPr>
        <w:t>Qualitative Methods of Data Collection</w:t>
      </w:r>
      <w:r>
        <w:rPr>
          <w:rFonts w:ascii="Times New Roman" w:hAnsi="Times New Roman" w:cs="Times New Roman"/>
          <w:color w:val="000000" w:themeColor="text1"/>
        </w:rPr>
        <w:t xml:space="preserve">: Direct Observation - Indirect Observation: Interview Method, Schedules and Questionnaires - Case Study, Projective Methods - Simulation - Merits and Demerits. </w:t>
      </w:r>
    </w:p>
    <w:p w:rsidR="00D20642" w:rsidRDefault="00D20642" w:rsidP="00D20642">
      <w:pPr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D20642" w:rsidRDefault="00D20642" w:rsidP="00D20642">
      <w:pPr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Module-3:</w:t>
      </w:r>
      <w:r>
        <w:rPr>
          <w:rFonts w:ascii="Times New Roman" w:hAnsi="Times New Roman" w:cs="Times New Roman"/>
          <w:b/>
          <w:color w:val="000000" w:themeColor="text1"/>
        </w:rPr>
        <w:tab/>
        <w:t xml:space="preserve">Data Processing and Data Analysis                  </w:t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  <w:t>79 - 105</w:t>
      </w:r>
    </w:p>
    <w:p w:rsidR="00D20642" w:rsidRDefault="00D20642" w:rsidP="00D20642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i/>
          <w:color w:val="000000" w:themeColor="text1"/>
        </w:rPr>
        <w:t>Processing Operation</w:t>
      </w:r>
      <w:r>
        <w:rPr>
          <w:rFonts w:ascii="Times New Roman" w:hAnsi="Times New Roman" w:cs="Times New Roman"/>
          <w:color w:val="000000" w:themeColor="text1"/>
        </w:rPr>
        <w:t xml:space="preserve">:  Editing - Classification and Coding - Tabulation - Transcription. </w:t>
      </w:r>
    </w:p>
    <w:p w:rsidR="00D20642" w:rsidRDefault="00D20642" w:rsidP="00D20642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i/>
          <w:color w:val="000000" w:themeColor="text1"/>
        </w:rPr>
        <w:t>Types of Analysis</w:t>
      </w:r>
      <w:r>
        <w:rPr>
          <w:rFonts w:ascii="Times New Roman" w:hAnsi="Times New Roman" w:cs="Times New Roman"/>
          <w:color w:val="000000" w:themeColor="text1"/>
        </w:rPr>
        <w:t xml:space="preserve">: </w:t>
      </w:r>
      <w:proofErr w:type="spellStart"/>
      <w:r>
        <w:rPr>
          <w:rFonts w:ascii="Times New Roman" w:hAnsi="Times New Roman" w:cs="Times New Roman"/>
          <w:color w:val="000000" w:themeColor="text1"/>
        </w:rPr>
        <w:t>Univariate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</w:rPr>
        <w:t>Bivariate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and Multivariate Data Analysis - Descriptive </w:t>
      </w:r>
      <w:proofErr w:type="spellStart"/>
      <w:r>
        <w:rPr>
          <w:rFonts w:ascii="Times New Roman" w:hAnsi="Times New Roman" w:cs="Times New Roman"/>
          <w:color w:val="000000" w:themeColor="text1"/>
        </w:rPr>
        <w:t>vs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Inferential Analysis - Testing of Hypotheses: Concepts, Steps in Testing of Hypothesis – Parametric Tests: Normal Distribution - Estimation of Mean and Variance - Test of Single Sample Mean - Two Independent Means Test - Testing for Means of Paired Data - Test of Single Sample Variance - Two Sample Variance Test - Non-Parametric Tests: Advantages &amp; Disadvantages - Chi-square Test - Tests for Randomness. </w:t>
      </w:r>
    </w:p>
    <w:p w:rsidR="00D20642" w:rsidRDefault="00D20642">
      <w:pPr>
        <w:rPr>
          <w:rFonts w:ascii="Times New Roman" w:hAnsi="Times New Roman" w:cs="Times New Roman"/>
          <w:b/>
          <w:color w:val="000000" w:themeColor="text1"/>
        </w:rPr>
      </w:pPr>
    </w:p>
    <w:p w:rsidR="00D20642" w:rsidRDefault="00D20642" w:rsidP="00D20642">
      <w:pPr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lastRenderedPageBreak/>
        <w:t>Module-4:</w:t>
      </w:r>
      <w:r>
        <w:rPr>
          <w:rFonts w:ascii="Times New Roman" w:hAnsi="Times New Roman" w:cs="Times New Roman"/>
          <w:b/>
          <w:color w:val="000000" w:themeColor="text1"/>
        </w:rPr>
        <w:tab/>
        <w:t xml:space="preserve">Analysis of Variance and Factor Analysis        </w:t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  <w:t>106 - 112</w:t>
      </w:r>
    </w:p>
    <w:p w:rsidR="00D20642" w:rsidRDefault="00D20642" w:rsidP="00D20642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Introduction - Assumptions for Analysis of Variance - Testing for the Equality of K Proportion Means - Between Treatments Estimate of Population Variance - Within Treatments Estimate of Population Variance - Comparing the Variance of Estimates - The F Test - Multiple Comparison Procedures -  Introduction to MANOVA - Difference between ANOVA and MANOVA.</w:t>
      </w:r>
    </w:p>
    <w:p w:rsidR="00D20642" w:rsidRDefault="00D20642" w:rsidP="00D20642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Meaning of Factor Analysis - Objectives of Factor Analysis - Designing a Factor Analysis - Assumptions in Factor Analysis - Deriving Factors and Assessing Overall Fit - Interpreting the Factors - Validation of Factor Analysis.  </w:t>
      </w:r>
    </w:p>
    <w:p w:rsidR="00D20642" w:rsidRDefault="00D20642" w:rsidP="00D20642">
      <w:pPr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D20642" w:rsidRDefault="00D20642" w:rsidP="00D20642">
      <w:pPr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Module-5:</w:t>
      </w:r>
      <w:r>
        <w:rPr>
          <w:rFonts w:ascii="Times New Roman" w:hAnsi="Times New Roman" w:cs="Times New Roman"/>
          <w:b/>
          <w:color w:val="000000" w:themeColor="text1"/>
        </w:rPr>
        <w:tab/>
        <w:t xml:space="preserve">Correlation and Regression Analysis            </w:t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  <w:t>113 - 134</w:t>
      </w:r>
    </w:p>
    <w:p w:rsidR="00D20642" w:rsidRDefault="00D20642" w:rsidP="00D20642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Correlation Analysis - Types of Correlation: Cross Tabulation, Charles Spearman's Coefficient of Correlation, Karl Pearson's Coefficient of Correlation, Multiple and Partial Correlation Coefficients.</w:t>
      </w:r>
    </w:p>
    <w:p w:rsidR="00D20642" w:rsidRPr="00951A0A" w:rsidRDefault="00D20642" w:rsidP="00D20642">
      <w:pPr>
        <w:jc w:val="both"/>
        <w:rPr>
          <w:rFonts w:ascii="Times New Roman" w:hAnsi="Times New Roman" w:cs="Times New Roman"/>
          <w:color w:val="000000" w:themeColor="text1"/>
          <w:sz w:val="40"/>
        </w:rPr>
      </w:pPr>
      <w:r>
        <w:rPr>
          <w:rFonts w:ascii="Times New Roman" w:hAnsi="Times New Roman" w:cs="Times New Roman"/>
          <w:color w:val="000000" w:themeColor="text1"/>
        </w:rPr>
        <w:t>Simple, Partial and Multiple Regression Analysis - Assumptions - Estimation of Regression Model</w:t>
      </w:r>
      <w:r w:rsidRPr="00951A0A">
        <w:rPr>
          <w:rFonts w:ascii="Times New Roman" w:hAnsi="Times New Roman" w:cs="Times New Roman"/>
          <w:color w:val="000000" w:themeColor="text1"/>
          <w:sz w:val="40"/>
        </w:rPr>
        <w:tab/>
        <w:t xml:space="preserve"> </w:t>
      </w:r>
    </w:p>
    <w:p w:rsidR="00D20642" w:rsidRDefault="00D20642" w:rsidP="00D20642">
      <w:pPr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Module-6:</w:t>
      </w:r>
      <w:r>
        <w:rPr>
          <w:rFonts w:ascii="Times New Roman" w:hAnsi="Times New Roman" w:cs="Times New Roman"/>
          <w:b/>
          <w:color w:val="000000" w:themeColor="text1"/>
        </w:rPr>
        <w:tab/>
        <w:t xml:space="preserve">Interpretation and Report Writing </w:t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  <w:t>135 - 152</w:t>
      </w:r>
    </w:p>
    <w:p w:rsidR="00D20642" w:rsidRDefault="00D20642" w:rsidP="00D20642">
      <w:pPr>
        <w:jc w:val="both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Meaning and Techniques of  Interpretation - Importance of Report Writing - Types of Reports: Brief Reports, Detailed Reports, Technical Reports and Business Reports - Report Preparation - Report Structure: Preliminary Section, Main Report - Interpretations of Results - Research Findings and Suggested Recommendations - Limitations of the Study, and End Notes - Report Writing: Report Formulation - Effective Documentation: Need and  Guidelines - Presenting Tabular Data - Visual Representations: Tables, Graphs, Charts - Presenting Footnotes and Bibliography, Reference and Documentation - Plagiarism - Ethical Issues in Research.</w:t>
      </w:r>
    </w:p>
    <w:p w:rsidR="00D20642" w:rsidRPr="00AE2A8C" w:rsidRDefault="00AE2A8C" w:rsidP="00D20642">
      <w:pPr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References                                                                                                             </w:t>
      </w:r>
      <w:r w:rsidR="002661F6">
        <w:rPr>
          <w:rFonts w:ascii="Times New Roman" w:hAnsi="Times New Roman" w:cs="Times New Roman"/>
          <w:b/>
          <w:color w:val="000000" w:themeColor="text1"/>
        </w:rPr>
        <w:t xml:space="preserve">       </w:t>
      </w:r>
      <w:r>
        <w:rPr>
          <w:rFonts w:ascii="Times New Roman" w:hAnsi="Times New Roman" w:cs="Times New Roman"/>
          <w:b/>
          <w:color w:val="000000" w:themeColor="text1"/>
        </w:rPr>
        <w:t xml:space="preserve">       153</w:t>
      </w:r>
    </w:p>
    <w:p w:rsidR="0061075E" w:rsidRDefault="0061075E" w:rsidP="0061075E">
      <w:pPr>
        <w:spacing w:after="0"/>
        <w:jc w:val="both"/>
        <w:rPr>
          <w:rFonts w:ascii="Times New Roman" w:hAnsi="Times New Roman" w:cs="Times New Roman"/>
          <w:sz w:val="32"/>
          <w:szCs w:val="48"/>
        </w:rPr>
      </w:pPr>
    </w:p>
    <w:sectPr w:rsidR="0061075E" w:rsidSect="002A73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3A31"/>
    <w:rsid w:val="00084CF4"/>
    <w:rsid w:val="002661F6"/>
    <w:rsid w:val="002A7397"/>
    <w:rsid w:val="00451CC4"/>
    <w:rsid w:val="004E267B"/>
    <w:rsid w:val="00503A31"/>
    <w:rsid w:val="0061075E"/>
    <w:rsid w:val="0094314D"/>
    <w:rsid w:val="00951A0A"/>
    <w:rsid w:val="00A674A6"/>
    <w:rsid w:val="00AE2A8C"/>
    <w:rsid w:val="00B83299"/>
    <w:rsid w:val="00D20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A3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61075E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61075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0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Navitha</dc:creator>
  <cp:lastModifiedBy>Navitha</cp:lastModifiedBy>
  <cp:revision>7</cp:revision>
  <dcterms:created xsi:type="dcterms:W3CDTF">2021-01-01T08:02:00Z</dcterms:created>
  <dcterms:modified xsi:type="dcterms:W3CDTF">2021-01-04T06:54:00Z</dcterms:modified>
</cp:coreProperties>
</file>